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9931" w14:textId="77777777" w:rsidR="000C5711" w:rsidRPr="009A616A" w:rsidRDefault="000C5711" w:rsidP="000C5711">
      <w:pPr>
        <w:spacing w:after="0"/>
        <w:jc w:val="center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t xml:space="preserve">Pravidla </w:t>
      </w:r>
      <w:r w:rsidRPr="009A616A">
        <w:rPr>
          <w:rFonts w:ascii="Tahoma" w:hAnsi="Tahoma" w:cs="Tahoma"/>
          <w:b/>
          <w:caps/>
          <w:sz w:val="28"/>
          <w:szCs w:val="28"/>
        </w:rPr>
        <w:t>podávání podnětů, připomínek a stížností</w:t>
      </w:r>
    </w:p>
    <w:p w14:paraId="7184C97C" w14:textId="77777777" w:rsidR="000C5711" w:rsidRPr="009A616A" w:rsidRDefault="000C5711" w:rsidP="000C5711">
      <w:pPr>
        <w:pStyle w:val="H4"/>
        <w:spacing w:before="0" w:after="0" w:line="276" w:lineRule="auto"/>
        <w:jc w:val="center"/>
        <w:rPr>
          <w:rFonts w:ascii="Tahoma" w:hAnsi="Tahoma" w:cs="Tahoma"/>
          <w:caps/>
          <w:sz w:val="28"/>
          <w:szCs w:val="28"/>
        </w:rPr>
      </w:pPr>
      <w:r w:rsidRPr="009A616A">
        <w:rPr>
          <w:rFonts w:ascii="Tahoma" w:hAnsi="Tahoma" w:cs="Tahoma"/>
          <w:caps/>
          <w:sz w:val="28"/>
          <w:szCs w:val="28"/>
        </w:rPr>
        <w:t>ke kvalitě nebo způsobu poskytování sociální služby:</w:t>
      </w:r>
    </w:p>
    <w:p w14:paraId="0E328E57" w14:textId="77777777" w:rsidR="000C5711" w:rsidRDefault="000C5711" w:rsidP="000C5711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448B4F7C" w14:textId="77777777" w:rsidR="000C5711" w:rsidRPr="000F06E0" w:rsidRDefault="00AB4920" w:rsidP="000C571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Centrum sociálního poradenství</w:t>
      </w:r>
    </w:p>
    <w:p w14:paraId="2F752482" w14:textId="77777777" w:rsidR="000C5711" w:rsidRDefault="000C5711" w:rsidP="000C5711">
      <w:pPr>
        <w:spacing w:after="0"/>
        <w:rPr>
          <w:rFonts w:ascii="Tahoma" w:hAnsi="Tahoma" w:cs="Tahoma"/>
          <w:b/>
          <w:sz w:val="24"/>
          <w:szCs w:val="24"/>
        </w:rPr>
      </w:pPr>
    </w:p>
    <w:p w14:paraId="3C066E9C" w14:textId="77777777" w:rsidR="000C5711" w:rsidRPr="00484BC4" w:rsidRDefault="000C5711" w:rsidP="000C5711">
      <w:pPr>
        <w:spacing w:after="0"/>
        <w:rPr>
          <w:rFonts w:ascii="Tahoma" w:hAnsi="Tahoma" w:cs="Tahoma"/>
          <w:b/>
        </w:rPr>
      </w:pPr>
    </w:p>
    <w:p w14:paraId="5DCE3947" w14:textId="77777777" w:rsidR="000C5711" w:rsidRPr="00484BC4" w:rsidRDefault="000C5711" w:rsidP="000C5711">
      <w:pPr>
        <w:spacing w:after="0"/>
        <w:rPr>
          <w:rFonts w:ascii="Tahoma" w:hAnsi="Tahoma" w:cs="Tahoma"/>
          <w:b/>
          <w:caps/>
        </w:rPr>
      </w:pPr>
      <w:r w:rsidRPr="00484BC4">
        <w:rPr>
          <w:rFonts w:ascii="Tahoma" w:hAnsi="Tahoma" w:cs="Tahoma"/>
          <w:b/>
          <w:caps/>
        </w:rPr>
        <w:t>Kdo je může podat:</w:t>
      </w:r>
    </w:p>
    <w:p w14:paraId="4B783421" w14:textId="77777777" w:rsidR="000C5711" w:rsidRPr="00484BC4" w:rsidRDefault="000C5711" w:rsidP="000C5711">
      <w:pPr>
        <w:numPr>
          <w:ilvl w:val="0"/>
          <w:numId w:val="7"/>
        </w:numPr>
        <w:spacing w:after="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klient</w:t>
      </w:r>
      <w:r w:rsidRPr="00484BC4">
        <w:rPr>
          <w:rFonts w:ascii="Tahoma" w:hAnsi="Tahoma" w:cs="Tahoma"/>
        </w:rPr>
        <w:t xml:space="preserve"> služby,</w:t>
      </w:r>
    </w:p>
    <w:p w14:paraId="5D74BFEF" w14:textId="77777777" w:rsidR="000C5711" w:rsidRPr="00484BC4" w:rsidRDefault="000C5711" w:rsidP="000C5711">
      <w:pPr>
        <w:numPr>
          <w:ilvl w:val="0"/>
          <w:numId w:val="7"/>
        </w:numPr>
        <w:spacing w:after="0"/>
        <w:ind w:left="714" w:hanging="357"/>
        <w:rPr>
          <w:rFonts w:ascii="Tahoma" w:hAnsi="Tahoma" w:cs="Tahoma"/>
        </w:rPr>
      </w:pPr>
      <w:r w:rsidRPr="00484BC4">
        <w:rPr>
          <w:rFonts w:ascii="Tahoma" w:hAnsi="Tahoma" w:cs="Tahoma"/>
        </w:rPr>
        <w:t xml:space="preserve">rodinný příslušník, </w:t>
      </w:r>
    </w:p>
    <w:p w14:paraId="62F42DE1" w14:textId="77777777" w:rsidR="000C5711" w:rsidRPr="00484BC4" w:rsidRDefault="000C5711" w:rsidP="000C5711">
      <w:pPr>
        <w:numPr>
          <w:ilvl w:val="0"/>
          <w:numId w:val="7"/>
        </w:numPr>
        <w:spacing w:after="0"/>
        <w:ind w:left="714" w:hanging="357"/>
        <w:rPr>
          <w:rFonts w:ascii="Tahoma" w:hAnsi="Tahoma" w:cs="Tahoma"/>
        </w:rPr>
      </w:pPr>
      <w:r w:rsidRPr="00484BC4">
        <w:rPr>
          <w:rFonts w:ascii="Tahoma" w:hAnsi="Tahoma" w:cs="Tahoma"/>
        </w:rPr>
        <w:t xml:space="preserve">fyzická či právnická osoba zastupující </w:t>
      </w:r>
      <w:r>
        <w:rPr>
          <w:rFonts w:ascii="Tahoma" w:hAnsi="Tahoma" w:cs="Tahoma"/>
        </w:rPr>
        <w:t>klienta</w:t>
      </w:r>
    </w:p>
    <w:p w14:paraId="4C910CD2" w14:textId="77777777" w:rsidR="000C5711" w:rsidRPr="00484BC4" w:rsidRDefault="000C5711" w:rsidP="000C5711">
      <w:pPr>
        <w:tabs>
          <w:tab w:val="left" w:pos="1290"/>
        </w:tabs>
        <w:spacing w:after="0"/>
        <w:rPr>
          <w:rFonts w:ascii="Tahoma" w:hAnsi="Tahoma" w:cs="Tahoma"/>
        </w:rPr>
      </w:pPr>
    </w:p>
    <w:p w14:paraId="73A5A655" w14:textId="77777777" w:rsidR="000C5711" w:rsidRPr="00484BC4" w:rsidRDefault="000C5711" w:rsidP="000C5711">
      <w:pPr>
        <w:tabs>
          <w:tab w:val="left" w:pos="1290"/>
        </w:tabs>
        <w:spacing w:after="0"/>
        <w:rPr>
          <w:rFonts w:ascii="Tahoma" w:hAnsi="Tahoma" w:cs="Tahoma"/>
          <w:b/>
          <w:caps/>
        </w:rPr>
      </w:pPr>
      <w:r w:rsidRPr="00484BC4">
        <w:rPr>
          <w:rFonts w:ascii="Tahoma" w:hAnsi="Tahoma" w:cs="Tahoma"/>
          <w:b/>
          <w:caps/>
        </w:rPr>
        <w:t>Jakým způsobem:</w:t>
      </w:r>
    </w:p>
    <w:p w14:paraId="34EB071C" w14:textId="77777777" w:rsidR="000C5711" w:rsidRPr="0082590C" w:rsidRDefault="000C5711" w:rsidP="000C5711">
      <w:pPr>
        <w:pStyle w:val="normln0"/>
        <w:ind w:firstLine="0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t xml:space="preserve">Podnět, připomínka: </w:t>
      </w:r>
      <w:r w:rsidRPr="0082590C">
        <w:rPr>
          <w:rFonts w:ascii="Tahoma" w:hAnsi="Tahoma" w:cs="Tahoma"/>
          <w:bCs/>
        </w:rPr>
        <w:t xml:space="preserve">nápady, inspirace k poskytované službě </w:t>
      </w:r>
    </w:p>
    <w:p w14:paraId="377C9D4E" w14:textId="77777777" w:rsidR="000C5711" w:rsidRPr="0082590C" w:rsidRDefault="000C5711" w:rsidP="000C5711">
      <w:pPr>
        <w:pStyle w:val="normln0"/>
        <w:ind w:firstLine="0"/>
        <w:rPr>
          <w:rFonts w:ascii="Tahoma" w:hAnsi="Tahoma" w:cs="Tahoma"/>
          <w:bCs/>
        </w:rPr>
      </w:pPr>
      <w:r w:rsidRPr="0082590C">
        <w:rPr>
          <w:rFonts w:ascii="Tahoma" w:hAnsi="Tahoma" w:cs="Tahoma"/>
          <w:bCs/>
        </w:rPr>
        <w:t>Pracovníci je projednávají v týmu, slouží k zamyšlení a případným změnám.</w:t>
      </w:r>
    </w:p>
    <w:p w14:paraId="42AB94E6" w14:textId="77777777" w:rsidR="000C5711" w:rsidRPr="0082590C" w:rsidRDefault="000C5711" w:rsidP="000C5711">
      <w:pPr>
        <w:spacing w:after="0" w:line="360" w:lineRule="auto"/>
        <w:ind w:left="-23"/>
        <w:jc w:val="both"/>
        <w:rPr>
          <w:rFonts w:ascii="Tahoma" w:hAnsi="Tahoma" w:cs="Tahoma"/>
        </w:rPr>
      </w:pPr>
      <w:r w:rsidRPr="0082590C">
        <w:rPr>
          <w:rFonts w:ascii="Tahoma" w:hAnsi="Tahoma" w:cs="Tahoma"/>
          <w:u w:val="single"/>
        </w:rPr>
        <w:t>Stížnost:</w:t>
      </w:r>
      <w:r w:rsidRPr="0082590C">
        <w:rPr>
          <w:rFonts w:ascii="Tahoma" w:hAnsi="Tahoma" w:cs="Tahoma"/>
          <w:b/>
        </w:rPr>
        <w:t xml:space="preserve"> </w:t>
      </w:r>
      <w:r w:rsidRPr="0082590C">
        <w:rPr>
          <w:rFonts w:ascii="Tahoma" w:hAnsi="Tahoma" w:cs="Tahoma"/>
        </w:rPr>
        <w:t>ústně, písemně nebo elektronicky vyjádřená nespokojenost s poskytovanou službou.</w:t>
      </w:r>
    </w:p>
    <w:p w14:paraId="4B7C140B" w14:textId="77777777" w:rsidR="000C5711" w:rsidRDefault="000C5711" w:rsidP="000C5711">
      <w:pPr>
        <w:spacing w:after="0" w:line="360" w:lineRule="auto"/>
        <w:ind w:left="-23"/>
        <w:jc w:val="both"/>
        <w:rPr>
          <w:rFonts w:ascii="Tahoma" w:hAnsi="Tahoma" w:cs="Tahoma"/>
        </w:rPr>
      </w:pPr>
      <w:r w:rsidRPr="0082590C">
        <w:rPr>
          <w:rFonts w:ascii="Tahoma" w:hAnsi="Tahoma" w:cs="Tahoma"/>
        </w:rPr>
        <w:t xml:space="preserve">Stížnost lze podat také anonymně do schránky umístěné </w:t>
      </w:r>
      <w:r>
        <w:rPr>
          <w:rFonts w:ascii="Tahoma" w:hAnsi="Tahoma" w:cs="Tahoma"/>
        </w:rPr>
        <w:t>v přízemí budovy.</w:t>
      </w:r>
    </w:p>
    <w:p w14:paraId="7219D7B0" w14:textId="77777777" w:rsidR="000C5711" w:rsidRPr="00484BC4" w:rsidRDefault="000C5711" w:rsidP="000C5711">
      <w:pPr>
        <w:spacing w:after="0"/>
        <w:rPr>
          <w:rFonts w:ascii="Tahoma" w:hAnsi="Tahoma" w:cs="Tahoma"/>
        </w:rPr>
      </w:pPr>
    </w:p>
    <w:p w14:paraId="64747824" w14:textId="77777777" w:rsidR="000C5711" w:rsidRPr="00484BC4" w:rsidRDefault="000C5711" w:rsidP="00A54670">
      <w:pPr>
        <w:spacing w:after="0" w:line="360" w:lineRule="auto"/>
        <w:rPr>
          <w:rFonts w:ascii="Tahoma" w:hAnsi="Tahoma" w:cs="Tahoma"/>
          <w:b/>
          <w:caps/>
        </w:rPr>
      </w:pPr>
      <w:r w:rsidRPr="00484BC4">
        <w:rPr>
          <w:rFonts w:ascii="Tahoma" w:hAnsi="Tahoma" w:cs="Tahoma"/>
          <w:b/>
          <w:caps/>
        </w:rPr>
        <w:t>Kde, komu a kdy:</w:t>
      </w:r>
    </w:p>
    <w:p w14:paraId="6331EAFF" w14:textId="133A2936" w:rsidR="00A54670" w:rsidRDefault="003978A7" w:rsidP="00A54670">
      <w:pPr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</w:rPr>
      </w:pPr>
      <w:r w:rsidRPr="001439D1">
        <w:rPr>
          <w:rFonts w:ascii="Tahoma" w:hAnsi="Tahoma" w:cs="Tahoma"/>
          <w:b/>
        </w:rPr>
        <w:t>pracovníkovi poradny</w:t>
      </w:r>
      <w:r>
        <w:rPr>
          <w:rFonts w:ascii="Tahoma" w:hAnsi="Tahoma" w:cs="Tahoma"/>
          <w:b/>
        </w:rPr>
        <w:t xml:space="preserve"> </w:t>
      </w:r>
      <w:r w:rsidRPr="001439D1">
        <w:rPr>
          <w:rFonts w:ascii="Tahoma" w:hAnsi="Tahoma" w:cs="Tahoma"/>
        </w:rPr>
        <w:t>Gen. Svobody 68, Šumperk, tel.:</w:t>
      </w:r>
      <w:r w:rsidR="00AB4920">
        <w:rPr>
          <w:rFonts w:ascii="Tahoma" w:hAnsi="Tahoma" w:cs="Tahoma"/>
        </w:rPr>
        <w:t xml:space="preserve"> 724 868 849,</w:t>
      </w:r>
      <w:r>
        <w:rPr>
          <w:rFonts w:ascii="Tahoma" w:hAnsi="Tahoma" w:cs="Tahoma"/>
        </w:rPr>
        <w:t xml:space="preserve"> </w:t>
      </w:r>
      <w:hyperlink r:id="rId11" w:history="1">
        <w:r w:rsidR="00AB4920" w:rsidRPr="00C9471B">
          <w:rPr>
            <w:rStyle w:val="Hypertextovodkaz"/>
            <w:rFonts w:ascii="Tahoma" w:hAnsi="Tahoma" w:cs="Tahoma"/>
          </w:rPr>
          <w:t>skala.jiri@pontis.cz</w:t>
        </w:r>
      </w:hyperlink>
      <w:r w:rsidR="00A54670">
        <w:rPr>
          <w:rFonts w:ascii="Tahoma" w:hAnsi="Tahoma" w:cs="Tahoma"/>
        </w:rPr>
        <w:t xml:space="preserve"> </w:t>
      </w:r>
      <w:r w:rsidRPr="00A54670">
        <w:rPr>
          <w:rFonts w:ascii="Tahoma" w:hAnsi="Tahoma" w:cs="Tahoma"/>
        </w:rPr>
        <w:t xml:space="preserve">nebo </w:t>
      </w:r>
      <w:r w:rsidR="00E01586">
        <w:rPr>
          <w:rFonts w:ascii="Tahoma" w:hAnsi="Tahoma" w:cs="Tahoma"/>
        </w:rPr>
        <w:t>607 123</w:t>
      </w:r>
      <w:r w:rsidR="00BC4222">
        <w:rPr>
          <w:rFonts w:ascii="Tahoma" w:hAnsi="Tahoma" w:cs="Tahoma"/>
        </w:rPr>
        <w:t xml:space="preserve"> 758, </w:t>
      </w:r>
      <w:hyperlink r:id="rId12" w:history="1">
        <w:r w:rsidR="00BC4222" w:rsidRPr="00D2024E">
          <w:rPr>
            <w:rStyle w:val="Hypertextovodkaz"/>
            <w:rFonts w:ascii="Tahoma" w:hAnsi="Tahoma" w:cs="Tahoma"/>
          </w:rPr>
          <w:t>pecujici@pontis.cz</w:t>
        </w:r>
      </w:hyperlink>
      <w:r w:rsidR="00BC4222">
        <w:rPr>
          <w:rFonts w:ascii="Tahoma" w:hAnsi="Tahoma" w:cs="Tahoma"/>
        </w:rPr>
        <w:t xml:space="preserve"> </w:t>
      </w:r>
    </w:p>
    <w:p w14:paraId="0D112463" w14:textId="77777777" w:rsidR="003978A7" w:rsidRDefault="00436F8B" w:rsidP="00A54670">
      <w:pPr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ředitelce</w:t>
      </w:r>
      <w:r w:rsidR="003978A7" w:rsidRPr="003F7D29">
        <w:rPr>
          <w:rFonts w:ascii="Tahoma" w:hAnsi="Tahoma" w:cs="Tahoma"/>
          <w:b/>
        </w:rPr>
        <w:t xml:space="preserve"> PONTIS Šumperk o.p.s., </w:t>
      </w:r>
      <w:r w:rsidR="003978A7" w:rsidRPr="003F7D29">
        <w:rPr>
          <w:rFonts w:ascii="Tahoma" w:hAnsi="Tahoma" w:cs="Tahoma"/>
        </w:rPr>
        <w:t>Gen. Svobody</w:t>
      </w:r>
      <w:r w:rsidR="003978A7">
        <w:rPr>
          <w:rFonts w:ascii="Tahoma" w:hAnsi="Tahoma" w:cs="Tahoma"/>
        </w:rPr>
        <w:t xml:space="preserve"> 68, Šumperk, tel.: 583 211 766;</w:t>
      </w:r>
      <w:r w:rsidR="003978A7" w:rsidRPr="003F7D29">
        <w:rPr>
          <w:rFonts w:ascii="Tahoma" w:hAnsi="Tahoma" w:cs="Tahoma"/>
        </w:rPr>
        <w:t xml:space="preserve"> </w:t>
      </w:r>
    </w:p>
    <w:p w14:paraId="65ADA515" w14:textId="77777777" w:rsidR="003978A7" w:rsidRPr="003F7D29" w:rsidRDefault="003978A7" w:rsidP="00A54670">
      <w:pPr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</w:rPr>
      </w:pPr>
      <w:r w:rsidRPr="003F7D29">
        <w:rPr>
          <w:rFonts w:ascii="Tahoma" w:hAnsi="Tahoma" w:cs="Tahoma"/>
          <w:b/>
        </w:rPr>
        <w:t>správní radě PONTIS Šumperk o.p.s.</w:t>
      </w:r>
      <w:r>
        <w:rPr>
          <w:rFonts w:ascii="Tahoma" w:hAnsi="Tahoma" w:cs="Tahoma"/>
        </w:rPr>
        <w:t>, Gen. Svobody 68, Šumperk;</w:t>
      </w:r>
    </w:p>
    <w:p w14:paraId="51A2FC88" w14:textId="77777777" w:rsidR="003978A7" w:rsidRPr="001439D1" w:rsidRDefault="003978A7" w:rsidP="00A54670">
      <w:pPr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b/>
        </w:rPr>
      </w:pPr>
      <w:r w:rsidRPr="001439D1">
        <w:rPr>
          <w:rFonts w:ascii="Tahoma" w:hAnsi="Tahoma" w:cs="Tahoma"/>
          <w:b/>
        </w:rPr>
        <w:t>zakladateli PONTIS Šumperk o.p.s. městu Šumperk</w:t>
      </w:r>
      <w:r>
        <w:rPr>
          <w:rFonts w:ascii="Tahoma" w:hAnsi="Tahoma" w:cs="Tahoma"/>
          <w:b/>
        </w:rPr>
        <w:t>.</w:t>
      </w:r>
    </w:p>
    <w:p w14:paraId="74BEC871" w14:textId="77777777" w:rsidR="000C5711" w:rsidRDefault="000C5711" w:rsidP="00A54670">
      <w:pPr>
        <w:tabs>
          <w:tab w:val="left" w:pos="1290"/>
        </w:tabs>
        <w:spacing w:after="0" w:line="360" w:lineRule="auto"/>
        <w:rPr>
          <w:rFonts w:ascii="Tahoma" w:hAnsi="Tahoma" w:cs="Tahoma"/>
        </w:rPr>
      </w:pPr>
    </w:p>
    <w:p w14:paraId="561C8B7D" w14:textId="77777777" w:rsidR="000C5711" w:rsidRPr="0082590C" w:rsidRDefault="000C5711" w:rsidP="000C5711">
      <w:pPr>
        <w:spacing w:after="0" w:line="360" w:lineRule="auto"/>
        <w:jc w:val="both"/>
        <w:rPr>
          <w:rFonts w:ascii="Tahoma" w:hAnsi="Tahoma" w:cs="Tahoma"/>
          <w:b/>
        </w:rPr>
      </w:pPr>
      <w:r w:rsidRPr="0082590C">
        <w:rPr>
          <w:rFonts w:ascii="Tahoma" w:hAnsi="Tahoma" w:cs="Tahoma"/>
          <w:b/>
        </w:rPr>
        <w:t>Lhůty pro vyřizování, způsob vyřizování:</w:t>
      </w:r>
    </w:p>
    <w:p w14:paraId="20201EBE" w14:textId="77777777" w:rsidR="000C5711" w:rsidRPr="0082590C" w:rsidRDefault="000C5711" w:rsidP="000C5711">
      <w:pPr>
        <w:spacing w:after="0" w:line="360" w:lineRule="auto"/>
        <w:ind w:left="72"/>
        <w:jc w:val="both"/>
        <w:rPr>
          <w:rFonts w:ascii="Tahoma" w:hAnsi="Tahoma" w:cs="Tahoma"/>
        </w:rPr>
      </w:pPr>
      <w:r w:rsidRPr="0082590C">
        <w:rPr>
          <w:rFonts w:ascii="Tahoma" w:hAnsi="Tahoma" w:cs="Tahoma"/>
        </w:rPr>
        <w:t xml:space="preserve">Stížnost musí být vyřešena do 30 kalendářních dnů. Stěžovatel musí být o řešení písemně vyrozuměn. Anonymní stížnosti jsou řešeny na pravidelných poradách a informace o jejich přijetí a vyřízení se vyvěšuje na informační tabuli </w:t>
      </w:r>
      <w:r>
        <w:rPr>
          <w:rFonts w:ascii="Tahoma" w:hAnsi="Tahoma" w:cs="Tahoma"/>
        </w:rPr>
        <w:t>před kanceláří odborného sociálního poradenství</w:t>
      </w:r>
      <w:r w:rsidRPr="0082590C">
        <w:rPr>
          <w:rFonts w:ascii="Tahoma" w:hAnsi="Tahoma" w:cs="Tahoma"/>
        </w:rPr>
        <w:t>.</w:t>
      </w:r>
    </w:p>
    <w:p w14:paraId="0B481AD2" w14:textId="77777777" w:rsidR="000C5711" w:rsidRPr="0082590C" w:rsidRDefault="000C5711" w:rsidP="000C5711">
      <w:pPr>
        <w:spacing w:after="0" w:line="360" w:lineRule="auto"/>
        <w:ind w:left="72"/>
        <w:jc w:val="both"/>
        <w:rPr>
          <w:rFonts w:ascii="Tahoma" w:hAnsi="Tahoma" w:cs="Tahoma"/>
        </w:rPr>
      </w:pPr>
      <w:r w:rsidRPr="0082590C">
        <w:rPr>
          <w:rFonts w:ascii="Tahoma" w:hAnsi="Tahoma" w:cs="Tahoma"/>
        </w:rPr>
        <w:t xml:space="preserve">Stížnosti jsou evidovány u </w:t>
      </w:r>
      <w:r>
        <w:rPr>
          <w:rFonts w:ascii="Tahoma" w:hAnsi="Tahoma" w:cs="Tahoma"/>
        </w:rPr>
        <w:t>pracovníka poradny</w:t>
      </w:r>
      <w:r w:rsidRPr="0082590C">
        <w:rPr>
          <w:rFonts w:ascii="Tahoma" w:hAnsi="Tahoma" w:cs="Tahoma"/>
        </w:rPr>
        <w:t>.</w:t>
      </w:r>
    </w:p>
    <w:p w14:paraId="68399BD1" w14:textId="77777777" w:rsidR="000C5711" w:rsidRPr="0082590C" w:rsidRDefault="000C5711" w:rsidP="000C5711">
      <w:pPr>
        <w:spacing w:after="0" w:line="360" w:lineRule="auto"/>
        <w:ind w:left="72"/>
        <w:jc w:val="both"/>
        <w:rPr>
          <w:rFonts w:ascii="Tahoma" w:hAnsi="Tahoma" w:cs="Tahoma"/>
        </w:rPr>
      </w:pPr>
      <w:r w:rsidRPr="0082590C">
        <w:rPr>
          <w:rFonts w:ascii="Tahoma" w:hAnsi="Tahoma" w:cs="Tahoma"/>
        </w:rPr>
        <w:t>Při vyřizování podnětů, připomínek a stížností je respektováno soukromí, přání a lidská práva stěžovatele.</w:t>
      </w:r>
    </w:p>
    <w:p w14:paraId="051B7D3E" w14:textId="77777777" w:rsidR="000C5711" w:rsidRPr="0082590C" w:rsidRDefault="000C5711" w:rsidP="000C5711">
      <w:pPr>
        <w:spacing w:after="0" w:line="360" w:lineRule="auto"/>
        <w:ind w:left="72"/>
        <w:jc w:val="both"/>
        <w:rPr>
          <w:rFonts w:ascii="Tahoma" w:hAnsi="Tahoma" w:cs="Tahoma"/>
        </w:rPr>
      </w:pPr>
      <w:r w:rsidRPr="0082590C">
        <w:rPr>
          <w:rFonts w:ascii="Tahoma" w:hAnsi="Tahoma" w:cs="Tahoma"/>
        </w:rPr>
        <w:t>Podnět, připomínka či stížnost není důvodem pro ukončení služby či diskriminující jednání ze strany poskytovatele služeb.</w:t>
      </w:r>
    </w:p>
    <w:p w14:paraId="0AA05E9C" w14:textId="77777777" w:rsidR="000C5711" w:rsidRPr="0082590C" w:rsidRDefault="000C5711" w:rsidP="000C5711">
      <w:pPr>
        <w:spacing w:after="0" w:line="360" w:lineRule="auto"/>
        <w:ind w:left="72"/>
        <w:jc w:val="both"/>
        <w:rPr>
          <w:rFonts w:ascii="Tahoma" w:hAnsi="Tahoma" w:cs="Tahoma"/>
        </w:rPr>
      </w:pPr>
      <w:r w:rsidRPr="0082590C">
        <w:rPr>
          <w:rFonts w:ascii="Tahoma" w:hAnsi="Tahoma" w:cs="Tahoma"/>
        </w:rPr>
        <w:t>Na žádost stěžovatele bude zachována mlčenlivost o jeho totožnosti.</w:t>
      </w:r>
    </w:p>
    <w:p w14:paraId="455A4B28" w14:textId="77777777" w:rsidR="000C5711" w:rsidRDefault="000C5711" w:rsidP="000C5711">
      <w:pPr>
        <w:pStyle w:val="normln0"/>
        <w:spacing w:line="276" w:lineRule="auto"/>
        <w:ind w:firstLine="0"/>
        <w:rPr>
          <w:rFonts w:ascii="Tahoma" w:hAnsi="Tahoma" w:cs="Tahoma"/>
          <w:bCs/>
        </w:rPr>
      </w:pPr>
    </w:p>
    <w:p w14:paraId="3402181F" w14:textId="77777777" w:rsidR="000C5711" w:rsidRPr="00484BC4" w:rsidRDefault="000C5711" w:rsidP="000C5711">
      <w:pPr>
        <w:spacing w:after="0"/>
        <w:jc w:val="both"/>
        <w:rPr>
          <w:rFonts w:ascii="Tahoma" w:hAnsi="Tahoma" w:cs="Tahoma"/>
        </w:rPr>
      </w:pPr>
    </w:p>
    <w:p w14:paraId="4F6427E4" w14:textId="77777777" w:rsidR="000C5711" w:rsidRPr="00484BC4" w:rsidRDefault="000C5711" w:rsidP="000C5711">
      <w:pPr>
        <w:tabs>
          <w:tab w:val="left" w:pos="1290"/>
        </w:tabs>
        <w:spacing w:after="0"/>
        <w:rPr>
          <w:rFonts w:ascii="Tahoma" w:hAnsi="Tahoma" w:cs="Tahoma"/>
          <w:b/>
          <w:caps/>
        </w:rPr>
      </w:pPr>
      <w:r w:rsidRPr="00484BC4">
        <w:rPr>
          <w:rFonts w:ascii="Tahoma" w:hAnsi="Tahoma" w:cs="Tahoma"/>
          <w:b/>
          <w:caps/>
        </w:rPr>
        <w:t>Posloupnost při vyřizování stížností:</w:t>
      </w:r>
    </w:p>
    <w:p w14:paraId="505B2C5F" w14:textId="77777777" w:rsidR="000C5711" w:rsidRPr="00484BC4" w:rsidRDefault="000C5711" w:rsidP="000C5711">
      <w:pPr>
        <w:numPr>
          <w:ilvl w:val="0"/>
          <w:numId w:val="5"/>
        </w:numPr>
        <w:tabs>
          <w:tab w:val="clear" w:pos="1440"/>
          <w:tab w:val="num" w:pos="432"/>
        </w:tabs>
        <w:spacing w:after="0"/>
        <w:ind w:hanging="13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484BC4">
        <w:rPr>
          <w:rFonts w:ascii="Tahoma" w:hAnsi="Tahoma" w:cs="Tahoma"/>
        </w:rPr>
        <w:t xml:space="preserve">racovník </w:t>
      </w:r>
      <w:r>
        <w:rPr>
          <w:rFonts w:ascii="Tahoma" w:hAnsi="Tahoma" w:cs="Tahoma"/>
        </w:rPr>
        <w:t>poradny</w:t>
      </w:r>
    </w:p>
    <w:p w14:paraId="54C20A7B" w14:textId="77777777" w:rsidR="000C5711" w:rsidRPr="00484BC4" w:rsidRDefault="000C5711" w:rsidP="000C5711">
      <w:pPr>
        <w:numPr>
          <w:ilvl w:val="0"/>
          <w:numId w:val="5"/>
        </w:numPr>
        <w:tabs>
          <w:tab w:val="clear" w:pos="1440"/>
          <w:tab w:val="num" w:pos="432"/>
        </w:tabs>
        <w:spacing w:after="0"/>
        <w:ind w:hanging="1368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>Ředitel PONTIS Šumperk o.p.s</w:t>
      </w:r>
      <w:r>
        <w:rPr>
          <w:rFonts w:ascii="Tahoma" w:hAnsi="Tahoma" w:cs="Tahoma"/>
        </w:rPr>
        <w:t>.</w:t>
      </w:r>
    </w:p>
    <w:p w14:paraId="331905F3" w14:textId="77777777" w:rsidR="000C5711" w:rsidRPr="00484BC4" w:rsidRDefault="000C5711" w:rsidP="000C5711">
      <w:pPr>
        <w:numPr>
          <w:ilvl w:val="0"/>
          <w:numId w:val="5"/>
        </w:numPr>
        <w:tabs>
          <w:tab w:val="clear" w:pos="1440"/>
          <w:tab w:val="num" w:pos="432"/>
        </w:tabs>
        <w:spacing w:after="0"/>
        <w:ind w:hanging="1368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>Správní rada PONTIS Šumperk o.p.s.</w:t>
      </w:r>
    </w:p>
    <w:p w14:paraId="6205F904" w14:textId="77777777" w:rsidR="000C5711" w:rsidRDefault="000C5711" w:rsidP="000C5711">
      <w:pPr>
        <w:numPr>
          <w:ilvl w:val="0"/>
          <w:numId w:val="5"/>
        </w:numPr>
        <w:tabs>
          <w:tab w:val="clear" w:pos="1440"/>
          <w:tab w:val="num" w:pos="432"/>
        </w:tabs>
        <w:spacing w:after="0"/>
        <w:ind w:hanging="1368"/>
        <w:jc w:val="both"/>
        <w:rPr>
          <w:rFonts w:ascii="Tahoma" w:hAnsi="Tahoma" w:cs="Tahoma"/>
        </w:rPr>
      </w:pPr>
      <w:r w:rsidRPr="00484BC4">
        <w:rPr>
          <w:rFonts w:ascii="Tahoma" w:hAnsi="Tahoma" w:cs="Tahoma"/>
        </w:rPr>
        <w:t>Zakladatel PONTIS Šumperk o.p.s. město Šumperk</w:t>
      </w:r>
    </w:p>
    <w:p w14:paraId="1A2F0212" w14:textId="77777777" w:rsidR="000C5711" w:rsidRPr="00484BC4" w:rsidRDefault="000C5711" w:rsidP="000C5711">
      <w:pPr>
        <w:spacing w:after="0"/>
        <w:ind w:left="1440"/>
        <w:jc w:val="both"/>
        <w:rPr>
          <w:rFonts w:ascii="Tahoma" w:hAnsi="Tahoma" w:cs="Tahoma"/>
        </w:rPr>
      </w:pPr>
    </w:p>
    <w:p w14:paraId="186F2A6F" w14:textId="77777777" w:rsidR="000C5711" w:rsidRPr="00484BC4" w:rsidRDefault="000C5711" w:rsidP="000C5711">
      <w:pPr>
        <w:tabs>
          <w:tab w:val="left" w:pos="1290"/>
        </w:tabs>
        <w:spacing w:after="0"/>
        <w:rPr>
          <w:rFonts w:ascii="Tahoma" w:hAnsi="Tahoma" w:cs="Tahoma"/>
        </w:rPr>
      </w:pPr>
    </w:p>
    <w:p w14:paraId="7BBB9925" w14:textId="77777777" w:rsidR="000C5711" w:rsidRPr="00484BC4" w:rsidRDefault="000C5711" w:rsidP="000C5711">
      <w:pPr>
        <w:spacing w:after="0"/>
        <w:rPr>
          <w:rFonts w:ascii="Tahoma" w:hAnsi="Tahoma" w:cs="Tahoma"/>
          <w:b/>
          <w:bCs/>
          <w:caps/>
        </w:rPr>
      </w:pPr>
      <w:r w:rsidRPr="00484BC4">
        <w:rPr>
          <w:rFonts w:ascii="Tahoma" w:hAnsi="Tahoma" w:cs="Tahoma"/>
          <w:b/>
          <w:bCs/>
          <w:caps/>
        </w:rPr>
        <w:t>Stále ještě nejste spokojeni? Můžete se odvolat u:</w:t>
      </w:r>
    </w:p>
    <w:p w14:paraId="66EF22D1" w14:textId="77777777" w:rsidR="000C5711" w:rsidRPr="0082590C" w:rsidRDefault="000C5711" w:rsidP="000C5711">
      <w:pPr>
        <w:numPr>
          <w:ilvl w:val="0"/>
          <w:numId w:val="4"/>
        </w:numPr>
        <w:tabs>
          <w:tab w:val="clear" w:pos="720"/>
          <w:tab w:val="num" w:pos="72"/>
        </w:tabs>
        <w:spacing w:after="0" w:line="360" w:lineRule="auto"/>
        <w:ind w:left="252" w:hanging="180"/>
        <w:jc w:val="both"/>
        <w:rPr>
          <w:rFonts w:ascii="Tahoma" w:hAnsi="Tahoma" w:cs="Tahoma"/>
        </w:rPr>
      </w:pPr>
      <w:r w:rsidRPr="0082590C">
        <w:rPr>
          <w:rFonts w:ascii="Tahoma" w:hAnsi="Tahoma" w:cs="Tahoma"/>
          <w:u w:val="single"/>
        </w:rPr>
        <w:t>K</w:t>
      </w:r>
      <w:r>
        <w:rPr>
          <w:rFonts w:ascii="Tahoma" w:hAnsi="Tahoma" w:cs="Tahoma"/>
          <w:u w:val="single"/>
        </w:rPr>
        <w:t>ancelář veřejného ochránce práv,</w:t>
      </w:r>
      <w:r w:rsidRPr="0082590C">
        <w:rPr>
          <w:rFonts w:ascii="Tahoma" w:hAnsi="Tahoma" w:cs="Tahoma"/>
        </w:rPr>
        <w:t xml:space="preserve"> Údolní 39,</w:t>
      </w:r>
      <w:r>
        <w:rPr>
          <w:rFonts w:ascii="Tahoma" w:hAnsi="Tahoma" w:cs="Tahoma"/>
        </w:rPr>
        <w:t xml:space="preserve"> 602  00 Brno, tel.: 542 542 888</w:t>
      </w:r>
      <w:r w:rsidRPr="0082590C">
        <w:rPr>
          <w:rFonts w:ascii="Tahoma" w:hAnsi="Tahoma" w:cs="Tahoma"/>
        </w:rPr>
        <w:t xml:space="preserve"> </w:t>
      </w:r>
    </w:p>
    <w:p w14:paraId="7F1787DC" w14:textId="77777777" w:rsidR="000C5711" w:rsidRPr="0082590C" w:rsidRDefault="000C5711" w:rsidP="000C5711">
      <w:pPr>
        <w:numPr>
          <w:ilvl w:val="0"/>
          <w:numId w:val="4"/>
        </w:numPr>
        <w:tabs>
          <w:tab w:val="clear" w:pos="720"/>
          <w:tab w:val="num" w:pos="72"/>
        </w:tabs>
        <w:spacing w:after="0" w:line="360" w:lineRule="auto"/>
        <w:ind w:left="252" w:hanging="180"/>
        <w:jc w:val="both"/>
        <w:rPr>
          <w:rFonts w:ascii="Tahoma" w:hAnsi="Tahoma" w:cs="Tahoma"/>
        </w:rPr>
      </w:pPr>
      <w:r w:rsidRPr="0082590C">
        <w:rPr>
          <w:rFonts w:ascii="Tahoma" w:hAnsi="Tahoma" w:cs="Tahoma"/>
          <w:u w:val="single"/>
        </w:rPr>
        <w:t>Český helsinský výbor</w:t>
      </w:r>
      <w:r>
        <w:rPr>
          <w:rFonts w:ascii="Tahoma" w:hAnsi="Tahoma" w:cs="Tahoma"/>
        </w:rPr>
        <w:t>, Štefánikova 21</w:t>
      </w:r>
      <w:r w:rsidRPr="0082590C">
        <w:rPr>
          <w:rFonts w:ascii="Tahoma" w:hAnsi="Tahoma" w:cs="Tahoma"/>
        </w:rPr>
        <w:t>, 1</w:t>
      </w:r>
      <w:r>
        <w:rPr>
          <w:rFonts w:ascii="Tahoma" w:hAnsi="Tahoma" w:cs="Tahoma"/>
        </w:rPr>
        <w:t>50 00 Praha 5, tel.: 257 221 142, 602 646 940</w:t>
      </w:r>
    </w:p>
    <w:p w14:paraId="44C3FE41" w14:textId="77777777" w:rsidR="000C5711" w:rsidRDefault="000C5711" w:rsidP="000C5711">
      <w:pPr>
        <w:spacing w:after="0"/>
        <w:ind w:left="432"/>
        <w:jc w:val="both"/>
        <w:rPr>
          <w:rFonts w:ascii="Tahoma" w:hAnsi="Tahoma" w:cs="Tahoma"/>
        </w:rPr>
      </w:pPr>
    </w:p>
    <w:p w14:paraId="2DFDDCDB" w14:textId="77777777" w:rsidR="000C5711" w:rsidRDefault="000C5711" w:rsidP="000C5711">
      <w:pPr>
        <w:spacing w:after="0"/>
        <w:ind w:left="432"/>
        <w:jc w:val="both"/>
        <w:rPr>
          <w:rFonts w:ascii="Tahoma" w:hAnsi="Tahoma" w:cs="Tahoma"/>
        </w:rPr>
      </w:pPr>
    </w:p>
    <w:p w14:paraId="7F0E7DD8" w14:textId="77777777" w:rsidR="000C5711" w:rsidRDefault="000C5711" w:rsidP="000C5711">
      <w:pPr>
        <w:spacing w:after="0"/>
        <w:jc w:val="both"/>
        <w:rPr>
          <w:rFonts w:ascii="Tahoma" w:hAnsi="Tahoma" w:cs="Tahoma"/>
        </w:rPr>
      </w:pPr>
    </w:p>
    <w:p w14:paraId="69FEC1D3" w14:textId="77777777" w:rsidR="000C5711" w:rsidRDefault="003978A7" w:rsidP="000C571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Platnost od 1</w:t>
      </w:r>
      <w:r w:rsidR="00AB4920">
        <w:rPr>
          <w:rFonts w:ascii="Tahoma" w:hAnsi="Tahoma" w:cs="Tahoma"/>
        </w:rPr>
        <w:t>. 1. 2023</w:t>
      </w:r>
    </w:p>
    <w:p w14:paraId="6D5EAD51" w14:textId="77777777" w:rsidR="000C5711" w:rsidRDefault="000C5711" w:rsidP="000C5711">
      <w:pPr>
        <w:spacing w:after="0"/>
        <w:jc w:val="both"/>
        <w:rPr>
          <w:rFonts w:ascii="Tahoma" w:hAnsi="Tahoma" w:cs="Tahoma"/>
        </w:rPr>
      </w:pPr>
    </w:p>
    <w:p w14:paraId="642BEB51" w14:textId="77777777" w:rsidR="001C5E6F" w:rsidRPr="005C67F1" w:rsidRDefault="001C5E6F" w:rsidP="005C67F1"/>
    <w:sectPr w:rsidR="001C5E6F" w:rsidRPr="005C67F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8B41" w14:textId="77777777" w:rsidR="00D93D93" w:rsidRDefault="00D93D93" w:rsidP="00030DA0">
      <w:pPr>
        <w:spacing w:after="0" w:line="240" w:lineRule="auto"/>
      </w:pPr>
      <w:r>
        <w:separator/>
      </w:r>
    </w:p>
  </w:endnote>
  <w:endnote w:type="continuationSeparator" w:id="0">
    <w:p w14:paraId="1EF52864" w14:textId="77777777" w:rsidR="00D93D93" w:rsidRDefault="00D93D93" w:rsidP="0003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04A" w14:textId="77777777" w:rsidR="00E26190" w:rsidRDefault="00E20D9A" w:rsidP="00AB04D6">
    <w:pPr>
      <w:pStyle w:val="Zpat"/>
    </w:pPr>
    <w:r>
      <w:rPr>
        <w:b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EBBC8BB" wp14:editId="5510702B">
          <wp:simplePos x="0" y="0"/>
          <wp:positionH relativeFrom="column">
            <wp:posOffset>-76200</wp:posOffset>
          </wp:positionH>
          <wp:positionV relativeFrom="paragraph">
            <wp:posOffset>-160020</wp:posOffset>
          </wp:positionV>
          <wp:extent cx="1503045" cy="570230"/>
          <wp:effectExtent l="0" t="0" r="0" b="0"/>
          <wp:wrapTight wrapText="bothSides">
            <wp:wrapPolygon edited="0">
              <wp:start x="1369" y="2165"/>
              <wp:lineTo x="0" y="14432"/>
              <wp:lineTo x="0" y="18040"/>
              <wp:lineTo x="1369" y="20205"/>
              <wp:lineTo x="19985" y="20205"/>
              <wp:lineTo x="20806" y="15875"/>
              <wp:lineTo x="21080" y="4330"/>
              <wp:lineTo x="19437" y="3608"/>
              <wp:lineTo x="2464" y="2165"/>
              <wp:lineTo x="1369" y="2165"/>
            </wp:wrapPolygon>
          </wp:wrapTight>
          <wp:docPr id="2" name="Obrázek 2" descr="C:\Users\User\Desktop\grafika\LOGA PONTIS\pontis-piktogra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grafika\LOGA PONTIS\pontis-piktogram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D9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AB04D6">
      <w:rPr>
        <w:b/>
        <w:sz w:val="20"/>
        <w:szCs w:val="20"/>
      </w:rPr>
      <w:t xml:space="preserve">    </w:t>
    </w:r>
    <w:r w:rsidR="00C04B35">
      <w:rPr>
        <w:b/>
        <w:sz w:val="20"/>
        <w:szCs w:val="20"/>
      </w:rPr>
      <w:t xml:space="preserve">    </w:t>
    </w:r>
    <w:r w:rsidR="00CB1590">
      <w:rPr>
        <w:b/>
        <w:sz w:val="20"/>
        <w:szCs w:val="20"/>
      </w:rPr>
      <w:t xml:space="preserve"> </w:t>
    </w:r>
    <w:r w:rsidR="00C04B35">
      <w:rPr>
        <w:b/>
        <w:sz w:val="20"/>
        <w:szCs w:val="20"/>
      </w:rPr>
      <w:t xml:space="preserve">  </w:t>
    </w:r>
    <w:r w:rsidR="00E26190">
      <w:rPr>
        <w:b/>
        <w:sz w:val="20"/>
        <w:szCs w:val="20"/>
      </w:rPr>
      <w:t xml:space="preserve">     </w:t>
    </w:r>
    <w:r w:rsidR="00CB15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 </w:t>
    </w:r>
    <w:r w:rsidR="00CB15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  </w:t>
    </w:r>
    <w:r w:rsidR="00CB1590">
      <w:rPr>
        <w:b/>
        <w:sz w:val="20"/>
        <w:szCs w:val="20"/>
      </w:rPr>
      <w:t xml:space="preserve">  </w:t>
    </w:r>
    <w:r w:rsidR="00E261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</w:t>
    </w:r>
    <w:r w:rsidR="00CB1590">
      <w:rPr>
        <w:b/>
        <w:sz w:val="20"/>
        <w:szCs w:val="20"/>
      </w:rPr>
      <w:t xml:space="preserve"> </w:t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 </w:t>
    </w:r>
    <w:r w:rsidR="00C04B35">
      <w:rPr>
        <w:b/>
        <w:sz w:val="20"/>
        <w:szCs w:val="20"/>
      </w:rPr>
      <w:t xml:space="preserve">  </w:t>
    </w:r>
    <w:r w:rsidR="00AB04D6">
      <w:rPr>
        <w:b/>
        <w:sz w:val="20"/>
        <w:szCs w:val="20"/>
      </w:rPr>
      <w:t xml:space="preserve">           </w:t>
    </w:r>
    <w:r w:rsidR="00886FF4">
      <w:rPr>
        <w:b/>
        <w:sz w:val="20"/>
        <w:szCs w:val="20"/>
      </w:rPr>
      <w:t xml:space="preserve"> </w:t>
    </w:r>
    <w:r w:rsidR="00AB04D6">
      <w:rPr>
        <w:b/>
        <w:sz w:val="20"/>
        <w:szCs w:val="20"/>
      </w:rPr>
      <w:t xml:space="preserve">      </w:t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 </w:t>
    </w:r>
  </w:p>
  <w:p w14:paraId="02DC8C61" w14:textId="77777777" w:rsidR="00773F19" w:rsidRDefault="00030DA0" w:rsidP="00E26190">
    <w:pPr>
      <w:pStyle w:val="Zpat"/>
    </w:pPr>
    <w:r>
      <w:tab/>
    </w:r>
  </w:p>
  <w:p w14:paraId="62022261" w14:textId="77777777" w:rsidR="00030DA0" w:rsidRDefault="00030DA0">
    <w:pPr>
      <w:pStyle w:val="Zpat"/>
    </w:pPr>
    <w:r>
      <w:rPr>
        <w:noProof/>
        <w:lang w:eastAsia="cs-CZ"/>
      </w:rPr>
      <w:drawing>
        <wp:inline distT="0" distB="0" distL="0" distR="0" wp14:anchorId="2C6B300A" wp14:editId="271EAAE7">
          <wp:extent cx="2217420" cy="5593080"/>
          <wp:effectExtent l="0" t="0" r="0" b="7620"/>
          <wp:docPr id="13" name="Obrázek 13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E8F2D64" wp14:editId="35CD4E7D">
          <wp:extent cx="2217420" cy="5593080"/>
          <wp:effectExtent l="0" t="0" r="0" b="7620"/>
          <wp:docPr id="12" name="Obrázek 12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2048E03D" wp14:editId="26CF3AEF">
          <wp:extent cx="2217420" cy="5593080"/>
          <wp:effectExtent l="0" t="0" r="0" b="7620"/>
          <wp:docPr id="11" name="Obrázek 11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cs-CZ"/>
      </w:rPr>
      <w:drawing>
        <wp:inline distT="0" distB="0" distL="0" distR="0" wp14:anchorId="7714B431" wp14:editId="7051C60A">
          <wp:extent cx="2217420" cy="5593080"/>
          <wp:effectExtent l="0" t="0" r="0" b="7620"/>
          <wp:docPr id="10" name="Obrázek 10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 wp14:anchorId="0C2772C9" wp14:editId="606B33F4">
          <wp:extent cx="2217420" cy="5593080"/>
          <wp:effectExtent l="0" t="0" r="0" b="7620"/>
          <wp:docPr id="9" name="Obrázek 9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EEA2" w14:textId="77777777" w:rsidR="00D93D93" w:rsidRDefault="00D93D93" w:rsidP="00030DA0">
      <w:pPr>
        <w:spacing w:after="0" w:line="240" w:lineRule="auto"/>
      </w:pPr>
      <w:r>
        <w:separator/>
      </w:r>
    </w:p>
  </w:footnote>
  <w:footnote w:type="continuationSeparator" w:id="0">
    <w:p w14:paraId="49EB1D88" w14:textId="77777777" w:rsidR="00D93D93" w:rsidRDefault="00D93D93" w:rsidP="0003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378B" w14:textId="77777777" w:rsidR="00030DA0" w:rsidRDefault="00030DA0" w:rsidP="00773F19">
    <w:pPr>
      <w:pStyle w:val="Zhlav"/>
      <w:tabs>
        <w:tab w:val="clear" w:pos="4536"/>
        <w:tab w:val="center" w:pos="3402"/>
      </w:tabs>
      <w:rPr>
        <w:sz w:val="18"/>
        <w:szCs w:val="18"/>
      </w:rPr>
    </w:pPr>
    <w:r>
      <w:rPr>
        <w:noProof/>
        <w:lang w:eastAsia="cs-CZ"/>
      </w:rPr>
      <w:drawing>
        <wp:inline distT="0" distB="0" distL="0" distR="0" wp14:anchorId="1786FDB6" wp14:editId="30BFED29">
          <wp:extent cx="1139953" cy="624840"/>
          <wp:effectExtent l="0" t="0" r="3175" b="3810"/>
          <wp:docPr id="1" name="Obrázek 1" descr="C:\Users\Blanka Horáčková\Desktop\LOGA\šablony VZ-Lang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 Horáčková\Desktop\LOGA\šablony VZ-Lange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87" cy="62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04D6">
      <w:tab/>
      <w:t xml:space="preserve">       </w:t>
    </w:r>
    <w:r w:rsidR="00773F19" w:rsidRPr="00773F19">
      <w:rPr>
        <w:sz w:val="18"/>
        <w:szCs w:val="18"/>
      </w:rPr>
      <w:t>PONTIS Šumperk o.p.s., Gen. Svobody 2800/68, 787 01  Šumperk</w:t>
    </w:r>
    <w:r w:rsidR="00773F19">
      <w:rPr>
        <w:sz w:val="18"/>
        <w:szCs w:val="18"/>
      </w:rPr>
      <w:t>, IČ:25843907</w:t>
    </w:r>
    <w:r w:rsidR="00AB04D6">
      <w:rPr>
        <w:sz w:val="18"/>
        <w:szCs w:val="18"/>
      </w:rPr>
      <w:t xml:space="preserve">, </w:t>
    </w:r>
    <w:hyperlink r:id="rId2" w:history="1">
      <w:r w:rsidR="00782D38" w:rsidRPr="00C76333">
        <w:rPr>
          <w:rStyle w:val="Hypertextovodkaz"/>
          <w:sz w:val="18"/>
          <w:szCs w:val="18"/>
        </w:rPr>
        <w:t>www.pontis.cz</w:t>
      </w:r>
    </w:hyperlink>
  </w:p>
  <w:p w14:paraId="733D93E7" w14:textId="77777777" w:rsidR="00782D38" w:rsidRDefault="00782D38" w:rsidP="00773F19">
    <w:pPr>
      <w:pStyle w:val="Zhlav"/>
      <w:tabs>
        <w:tab w:val="clear" w:pos="4536"/>
        <w:tab w:val="center" w:pos="3402"/>
      </w:tabs>
    </w:pPr>
    <w:r>
      <w:rPr>
        <w:sz w:val="18"/>
        <w:szCs w:val="18"/>
      </w:rPr>
      <w:t>_____________________________________________________________________________________________________</w:t>
    </w:r>
  </w:p>
  <w:p w14:paraId="1C5FFEE7" w14:textId="77777777" w:rsidR="00030DA0" w:rsidRDefault="00030D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0B4C"/>
    <w:multiLevelType w:val="hybridMultilevel"/>
    <w:tmpl w:val="3490C5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937A42"/>
    <w:multiLevelType w:val="hybridMultilevel"/>
    <w:tmpl w:val="14D8FE1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342F2"/>
    <w:multiLevelType w:val="hybridMultilevel"/>
    <w:tmpl w:val="4F063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57FC"/>
    <w:multiLevelType w:val="hybridMultilevel"/>
    <w:tmpl w:val="2D7EB594"/>
    <w:lvl w:ilvl="0" w:tplc="0EFC5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6143C"/>
    <w:multiLevelType w:val="hybridMultilevel"/>
    <w:tmpl w:val="D10C7284"/>
    <w:lvl w:ilvl="0" w:tplc="2B780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D2039"/>
    <w:multiLevelType w:val="hybridMultilevel"/>
    <w:tmpl w:val="AB160B6A"/>
    <w:lvl w:ilvl="0" w:tplc="040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9C1152"/>
    <w:multiLevelType w:val="hybridMultilevel"/>
    <w:tmpl w:val="5D1084F0"/>
    <w:lvl w:ilvl="0" w:tplc="7AD6E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08309">
    <w:abstractNumId w:val="0"/>
  </w:num>
  <w:num w:numId="2" w16cid:durableId="496071279">
    <w:abstractNumId w:val="2"/>
  </w:num>
  <w:num w:numId="3" w16cid:durableId="1197084315">
    <w:abstractNumId w:val="3"/>
  </w:num>
  <w:num w:numId="4" w16cid:durableId="653487625">
    <w:abstractNumId w:val="5"/>
  </w:num>
  <w:num w:numId="5" w16cid:durableId="54207554">
    <w:abstractNumId w:val="1"/>
  </w:num>
  <w:num w:numId="6" w16cid:durableId="678780299">
    <w:abstractNumId w:val="4"/>
  </w:num>
  <w:num w:numId="7" w16cid:durableId="486632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DA0"/>
    <w:rsid w:val="00002D81"/>
    <w:rsid w:val="00011856"/>
    <w:rsid w:val="00030DA0"/>
    <w:rsid w:val="00067E15"/>
    <w:rsid w:val="00082B9D"/>
    <w:rsid w:val="000A6D86"/>
    <w:rsid w:val="000A705F"/>
    <w:rsid w:val="000C0111"/>
    <w:rsid w:val="000C5711"/>
    <w:rsid w:val="000E4D42"/>
    <w:rsid w:val="00102122"/>
    <w:rsid w:val="00111814"/>
    <w:rsid w:val="00123FD0"/>
    <w:rsid w:val="001362B6"/>
    <w:rsid w:val="0014164D"/>
    <w:rsid w:val="00150652"/>
    <w:rsid w:val="00182AB0"/>
    <w:rsid w:val="001C5E6F"/>
    <w:rsid w:val="001E1BDC"/>
    <w:rsid w:val="001F220B"/>
    <w:rsid w:val="00200AA4"/>
    <w:rsid w:val="00216A2D"/>
    <w:rsid w:val="0022276F"/>
    <w:rsid w:val="00233A9D"/>
    <w:rsid w:val="002447C1"/>
    <w:rsid w:val="00264F17"/>
    <w:rsid w:val="002651FE"/>
    <w:rsid w:val="00281E6F"/>
    <w:rsid w:val="002E37DA"/>
    <w:rsid w:val="00330818"/>
    <w:rsid w:val="0035038A"/>
    <w:rsid w:val="0038475C"/>
    <w:rsid w:val="00387765"/>
    <w:rsid w:val="0039245D"/>
    <w:rsid w:val="00394CED"/>
    <w:rsid w:val="003978A7"/>
    <w:rsid w:val="003B3FBB"/>
    <w:rsid w:val="00415B51"/>
    <w:rsid w:val="00430BBC"/>
    <w:rsid w:val="00436F8B"/>
    <w:rsid w:val="00442468"/>
    <w:rsid w:val="004432D1"/>
    <w:rsid w:val="00470FA2"/>
    <w:rsid w:val="0048639A"/>
    <w:rsid w:val="004953B4"/>
    <w:rsid w:val="004F0416"/>
    <w:rsid w:val="00503447"/>
    <w:rsid w:val="00505CFB"/>
    <w:rsid w:val="00516EFA"/>
    <w:rsid w:val="00537A5C"/>
    <w:rsid w:val="005B0884"/>
    <w:rsid w:val="005B7CCC"/>
    <w:rsid w:val="005C083D"/>
    <w:rsid w:val="005C1042"/>
    <w:rsid w:val="005C53AD"/>
    <w:rsid w:val="005C67F1"/>
    <w:rsid w:val="005E1ECA"/>
    <w:rsid w:val="005E2E39"/>
    <w:rsid w:val="005E60EE"/>
    <w:rsid w:val="00611F7B"/>
    <w:rsid w:val="00626BBE"/>
    <w:rsid w:val="00664B86"/>
    <w:rsid w:val="006B5657"/>
    <w:rsid w:val="006B7FCF"/>
    <w:rsid w:val="006F2F50"/>
    <w:rsid w:val="00701AC0"/>
    <w:rsid w:val="00773F19"/>
    <w:rsid w:val="00782D38"/>
    <w:rsid w:val="007C440D"/>
    <w:rsid w:val="00804DD7"/>
    <w:rsid w:val="008100A6"/>
    <w:rsid w:val="008355E0"/>
    <w:rsid w:val="008428F9"/>
    <w:rsid w:val="00860AC8"/>
    <w:rsid w:val="00886FF4"/>
    <w:rsid w:val="008B0B0E"/>
    <w:rsid w:val="008B6807"/>
    <w:rsid w:val="008F5AA1"/>
    <w:rsid w:val="00901C43"/>
    <w:rsid w:val="009066AB"/>
    <w:rsid w:val="00913CD4"/>
    <w:rsid w:val="009759A9"/>
    <w:rsid w:val="0098236D"/>
    <w:rsid w:val="0098593B"/>
    <w:rsid w:val="009F7720"/>
    <w:rsid w:val="00A01854"/>
    <w:rsid w:val="00A2656F"/>
    <w:rsid w:val="00A53A6F"/>
    <w:rsid w:val="00A54670"/>
    <w:rsid w:val="00A60C26"/>
    <w:rsid w:val="00AA3FB9"/>
    <w:rsid w:val="00AB04D6"/>
    <w:rsid w:val="00AB4920"/>
    <w:rsid w:val="00AD32D7"/>
    <w:rsid w:val="00B241B6"/>
    <w:rsid w:val="00B3562F"/>
    <w:rsid w:val="00B35CF9"/>
    <w:rsid w:val="00BC4222"/>
    <w:rsid w:val="00BD192D"/>
    <w:rsid w:val="00C04B35"/>
    <w:rsid w:val="00C23FE4"/>
    <w:rsid w:val="00C269F1"/>
    <w:rsid w:val="00C57C27"/>
    <w:rsid w:val="00CB1590"/>
    <w:rsid w:val="00D42205"/>
    <w:rsid w:val="00D75764"/>
    <w:rsid w:val="00D91BAC"/>
    <w:rsid w:val="00D93D93"/>
    <w:rsid w:val="00D97F44"/>
    <w:rsid w:val="00DC62BD"/>
    <w:rsid w:val="00DC7301"/>
    <w:rsid w:val="00DD2ADC"/>
    <w:rsid w:val="00DE68DE"/>
    <w:rsid w:val="00E01586"/>
    <w:rsid w:val="00E02889"/>
    <w:rsid w:val="00E15284"/>
    <w:rsid w:val="00E20D9A"/>
    <w:rsid w:val="00E26190"/>
    <w:rsid w:val="00E4365F"/>
    <w:rsid w:val="00E633AE"/>
    <w:rsid w:val="00ED005B"/>
    <w:rsid w:val="00ED14B4"/>
    <w:rsid w:val="00F003BD"/>
    <w:rsid w:val="00F139F2"/>
    <w:rsid w:val="00F25CDA"/>
    <w:rsid w:val="00F30995"/>
    <w:rsid w:val="00F43CD8"/>
    <w:rsid w:val="00F978D6"/>
    <w:rsid w:val="00FE390C"/>
    <w:rsid w:val="00FF68A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AD004"/>
  <w15:docId w15:val="{7623AB1F-E719-47FC-8D56-E8C17812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DA0"/>
  </w:style>
  <w:style w:type="paragraph" w:styleId="Zpat">
    <w:name w:val="footer"/>
    <w:basedOn w:val="Normln"/>
    <w:link w:val="Zpat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DA0"/>
  </w:style>
  <w:style w:type="paragraph" w:styleId="Textbubliny">
    <w:name w:val="Balloon Text"/>
    <w:basedOn w:val="Normln"/>
    <w:link w:val="TextbublinyChar"/>
    <w:uiPriority w:val="99"/>
    <w:semiHidden/>
    <w:unhideWhenUsed/>
    <w:rsid w:val="0003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51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428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818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73F19"/>
    <w:rPr>
      <w:color w:val="0000FF" w:themeColor="hyperlink"/>
      <w:u w:val="single"/>
    </w:rPr>
  </w:style>
  <w:style w:type="paragraph" w:customStyle="1" w:styleId="Default">
    <w:name w:val="Default"/>
    <w:rsid w:val="00102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6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ormln"/>
    <w:next w:val="Normln"/>
    <w:rsid w:val="000C5711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customStyle="1" w:styleId="normln0">
    <w:name w:val="normální"/>
    <w:basedOn w:val="Normln"/>
    <w:rsid w:val="000C5711"/>
    <w:pPr>
      <w:suppressAutoHyphens/>
      <w:spacing w:after="0" w:line="360" w:lineRule="auto"/>
      <w:ind w:firstLine="513"/>
      <w:jc w:val="both"/>
    </w:pPr>
    <w:rPr>
      <w:rFonts w:ascii="Arial" w:eastAsia="Times New Roman" w:hAnsi="Arial" w:cs="Arial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C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cujici@pontis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ala.jiri@ponti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nti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1b9e93-7216-48e6-8383-427b4c6926d8">
      <Terms xmlns="http://schemas.microsoft.com/office/infopath/2007/PartnerControls"/>
    </lcf76f155ced4ddcb4097134ff3c332f>
    <TaxCatchAll xmlns="77932519-1371-4efa-9c8d-c139bc9cf0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82CFE95593041B441864277318E33" ma:contentTypeVersion="12" ma:contentTypeDescription="Vytvoří nový dokument" ma:contentTypeScope="" ma:versionID="0c26c28abe7256247989ed2ae0645093">
  <xsd:schema xmlns:xsd="http://www.w3.org/2001/XMLSchema" xmlns:xs="http://www.w3.org/2001/XMLSchema" xmlns:p="http://schemas.microsoft.com/office/2006/metadata/properties" xmlns:ns2="a71b9e93-7216-48e6-8383-427b4c6926d8" xmlns:ns3="77932519-1371-4efa-9c8d-c139bc9cf0ba" targetNamespace="http://schemas.microsoft.com/office/2006/metadata/properties" ma:root="true" ma:fieldsID="aaf5ea9cd255594ec3dd3a1f257cb8af" ns2:_="" ns3:_="">
    <xsd:import namespace="a71b9e93-7216-48e6-8383-427b4c6926d8"/>
    <xsd:import namespace="77932519-1371-4efa-9c8d-c139bc9c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b9e93-7216-48e6-8383-427b4c692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918b1c1a-1255-4ee8-ae98-093f55c7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2519-1371-4efa-9c8d-c139bc9cf0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cf56fe-473a-4352-9501-c3db11d69224}" ma:internalName="TaxCatchAll" ma:showField="CatchAllData" ma:web="77932519-1371-4efa-9c8d-c139bc9cf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5FEB6-6E7A-4483-A8FA-4D4896DD0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5E796-43F8-420D-9D9E-00482BBBFF97}">
  <ds:schemaRefs>
    <ds:schemaRef ds:uri="http://schemas.microsoft.com/office/2006/metadata/properties"/>
    <ds:schemaRef ds:uri="http://schemas.microsoft.com/office/infopath/2007/PartnerControls"/>
    <ds:schemaRef ds:uri="a71b9e93-7216-48e6-8383-427b4c6926d8"/>
    <ds:schemaRef ds:uri="77932519-1371-4efa-9c8d-c139bc9cf0ba"/>
  </ds:schemaRefs>
</ds:datastoreItem>
</file>

<file path=customXml/itemProps3.xml><?xml version="1.0" encoding="utf-8"?>
<ds:datastoreItem xmlns:ds="http://schemas.openxmlformats.org/officeDocument/2006/customXml" ds:itemID="{838D2DAF-BFBE-4932-8367-D5C8277EB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F5AD4-CB1F-4D06-8E90-5E250A092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b9e93-7216-48e6-8383-427b4c6926d8"/>
    <ds:schemaRef ds:uri="77932519-1371-4efa-9c8d-c139bc9c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Horáčková</dc:creator>
  <cp:lastModifiedBy>Bohdana Březinová</cp:lastModifiedBy>
  <cp:revision>5</cp:revision>
  <cp:lastPrinted>2020-01-02T07:16:00Z</cp:lastPrinted>
  <dcterms:created xsi:type="dcterms:W3CDTF">2022-11-16T13:17:00Z</dcterms:created>
  <dcterms:modified xsi:type="dcterms:W3CDTF">2023-12-12T08:08:00Z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0x01010029082CFE95593041B441864277318E33</vt:lpwstr>
  </property>
</Properties>
</file>